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0D2A" w:rsidRDefault="00B60D2A" w:rsidP="00B60D2A">
      <w:pPr>
        <w:pStyle w:val="a3"/>
        <w:spacing w:after="0"/>
        <w:ind w:left="0"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Задание </w:t>
      </w:r>
      <w:r w:rsidR="00E653A7">
        <w:rPr>
          <w:rFonts w:ascii="Arial" w:hAnsi="Arial" w:cs="Arial"/>
        </w:rPr>
        <w:t>9</w:t>
      </w:r>
      <w:bookmarkStart w:id="0" w:name="_GoBack"/>
      <w:bookmarkEnd w:id="0"/>
    </w:p>
    <w:p w:rsidR="00B60D2A" w:rsidRDefault="00B60D2A" w:rsidP="00B60D2A">
      <w:pPr>
        <w:pStyle w:val="a3"/>
        <w:spacing w:after="0"/>
        <w:ind w:left="0"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 Какие режимы </w:t>
      </w:r>
      <w:proofErr w:type="spellStart"/>
      <w:r>
        <w:rPr>
          <w:rFonts w:ascii="Arial" w:hAnsi="Arial" w:cs="Arial"/>
        </w:rPr>
        <w:t>нейтрали</w:t>
      </w:r>
      <w:proofErr w:type="spellEnd"/>
      <w:r>
        <w:rPr>
          <w:rFonts w:ascii="Arial" w:hAnsi="Arial" w:cs="Arial"/>
        </w:rPr>
        <w:t xml:space="preserve"> применяются в СЭС напряжением 0,38; 10; 35; 110; 220 </w:t>
      </w:r>
      <w:proofErr w:type="spellStart"/>
      <w:r>
        <w:rPr>
          <w:rFonts w:ascii="Arial" w:hAnsi="Arial" w:cs="Arial"/>
        </w:rPr>
        <w:t>кВ</w:t>
      </w:r>
      <w:proofErr w:type="spellEnd"/>
      <w:r>
        <w:rPr>
          <w:rFonts w:ascii="Arial" w:hAnsi="Arial" w:cs="Arial"/>
        </w:rPr>
        <w:t>?</w:t>
      </w:r>
    </w:p>
    <w:p w:rsidR="00B60D2A" w:rsidRPr="00B27B21" w:rsidRDefault="00B60D2A" w:rsidP="00B60D2A">
      <w:pPr>
        <w:pStyle w:val="a3"/>
        <w:spacing w:after="0"/>
        <w:ind w:left="0"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Pr="00B27B21">
        <w:rPr>
          <w:rFonts w:ascii="Arial" w:hAnsi="Arial" w:cs="Arial"/>
        </w:rPr>
        <w:t xml:space="preserve">Какое влияние оказывает на напряжение между </w:t>
      </w:r>
      <w:proofErr w:type="spellStart"/>
      <w:r w:rsidRPr="00B27B21">
        <w:rPr>
          <w:rFonts w:ascii="Arial" w:hAnsi="Arial" w:cs="Arial"/>
        </w:rPr>
        <w:t>нейтралью</w:t>
      </w:r>
      <w:proofErr w:type="spellEnd"/>
      <w:r w:rsidRPr="00B27B21">
        <w:rPr>
          <w:rFonts w:ascii="Arial" w:hAnsi="Arial" w:cs="Arial"/>
        </w:rPr>
        <w:t xml:space="preserve"> сети и землей величина </w:t>
      </w:r>
      <w:r>
        <w:rPr>
          <w:rFonts w:ascii="Arial" w:hAnsi="Arial" w:cs="Arial"/>
        </w:rPr>
        <w:t xml:space="preserve">и характер </w:t>
      </w:r>
      <w:r w:rsidRPr="00B27B21">
        <w:rPr>
          <w:rFonts w:ascii="Arial" w:hAnsi="Arial" w:cs="Arial"/>
        </w:rPr>
        <w:t xml:space="preserve">сопротивления, через которое заземлена </w:t>
      </w:r>
      <w:proofErr w:type="spellStart"/>
      <w:r w:rsidRPr="00B27B21">
        <w:rPr>
          <w:rFonts w:ascii="Arial" w:hAnsi="Arial" w:cs="Arial"/>
        </w:rPr>
        <w:t>нейтраль</w:t>
      </w:r>
      <w:proofErr w:type="spellEnd"/>
      <w:r w:rsidRPr="00B27B21">
        <w:rPr>
          <w:rFonts w:ascii="Arial" w:hAnsi="Arial" w:cs="Arial"/>
        </w:rPr>
        <w:t xml:space="preserve"> сети?</w:t>
      </w:r>
    </w:p>
    <w:p w:rsidR="00B60D2A" w:rsidRPr="00423487" w:rsidRDefault="00B60D2A" w:rsidP="00B60D2A">
      <w:pPr>
        <w:pStyle w:val="a3"/>
        <w:spacing w:after="0"/>
        <w:ind w:left="0" w:firstLine="570"/>
        <w:jc w:val="both"/>
        <w:rPr>
          <w:sz w:val="28"/>
          <w:szCs w:val="28"/>
        </w:rPr>
      </w:pPr>
      <w:r>
        <w:rPr>
          <w:rFonts w:ascii="Arial" w:hAnsi="Arial" w:cs="Arial"/>
        </w:rPr>
        <w:t xml:space="preserve">3. </w:t>
      </w:r>
      <w:r w:rsidRPr="00B27B21">
        <w:rPr>
          <w:rFonts w:ascii="Arial" w:hAnsi="Arial" w:cs="Arial"/>
        </w:rPr>
        <w:t xml:space="preserve">Какое влияние оказывает заземление </w:t>
      </w:r>
      <w:proofErr w:type="spellStart"/>
      <w:r w:rsidRPr="00B27B21">
        <w:rPr>
          <w:rFonts w:ascii="Arial" w:hAnsi="Arial" w:cs="Arial"/>
        </w:rPr>
        <w:t>нейтрали</w:t>
      </w:r>
      <w:proofErr w:type="spellEnd"/>
      <w:r w:rsidRPr="00B27B21">
        <w:rPr>
          <w:rFonts w:ascii="Arial" w:hAnsi="Arial" w:cs="Arial"/>
        </w:rPr>
        <w:t xml:space="preserve"> через резистор на величину остаточного тока в месте ОЗЗ?</w:t>
      </w:r>
    </w:p>
    <w:p w:rsidR="00B60D2A" w:rsidRPr="005A4C06" w:rsidRDefault="00B60D2A" w:rsidP="00B60D2A">
      <w:pPr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Pr="005A4C06">
        <w:rPr>
          <w:rFonts w:ascii="Arial" w:hAnsi="Arial" w:cs="Arial"/>
        </w:rPr>
        <w:t>К</w:t>
      </w:r>
      <w:r>
        <w:rPr>
          <w:rFonts w:ascii="Arial" w:hAnsi="Arial" w:cs="Arial"/>
        </w:rPr>
        <w:t xml:space="preserve">ак влияет режим заземления </w:t>
      </w:r>
      <w:proofErr w:type="spellStart"/>
      <w:r>
        <w:rPr>
          <w:rFonts w:ascii="Arial" w:hAnsi="Arial" w:cs="Arial"/>
        </w:rPr>
        <w:t>нейтрали</w:t>
      </w:r>
      <w:proofErr w:type="spellEnd"/>
      <w:r>
        <w:rPr>
          <w:rFonts w:ascii="Arial" w:hAnsi="Arial" w:cs="Arial"/>
        </w:rPr>
        <w:t xml:space="preserve"> на защиту от однофазных замыканий на землю? Проведите сопоставление возможности реализации РЗ при различных режимах </w:t>
      </w:r>
      <w:proofErr w:type="spellStart"/>
      <w:r>
        <w:rPr>
          <w:rFonts w:ascii="Arial" w:hAnsi="Arial" w:cs="Arial"/>
        </w:rPr>
        <w:t>нейтрали</w:t>
      </w:r>
      <w:proofErr w:type="spellEnd"/>
      <w:r>
        <w:rPr>
          <w:rFonts w:ascii="Arial" w:hAnsi="Arial" w:cs="Arial"/>
        </w:rPr>
        <w:t xml:space="preserve"> электрических сетей.</w:t>
      </w:r>
    </w:p>
    <w:p w:rsidR="009303F0" w:rsidRDefault="009303F0"/>
    <w:sectPr w:rsidR="009303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D2A"/>
    <w:rsid w:val="009303F0"/>
    <w:rsid w:val="00B60D2A"/>
    <w:rsid w:val="00E65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9D499"/>
  <w15:chartTrackingRefBased/>
  <w15:docId w15:val="{0DF311F6-F302-4D5A-B4D4-601CF4AEA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0D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60D2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B60D2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2</cp:revision>
  <dcterms:created xsi:type="dcterms:W3CDTF">2021-02-07T17:30:00Z</dcterms:created>
  <dcterms:modified xsi:type="dcterms:W3CDTF">2021-02-07T17:30:00Z</dcterms:modified>
</cp:coreProperties>
</file>